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61" w:rsidRPr="00D20361" w:rsidRDefault="00D20361" w:rsidP="00D2036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бюджетное общеобразовательное учреждение 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D20361">
        <w:rPr>
          <w:rFonts w:ascii="Times New Roman" w:eastAsia="Times New Roman" w:hAnsi="Times New Roman" w:cs="Times New Roman"/>
          <w:b/>
          <w:sz w:val="24"/>
          <w:lang w:eastAsia="ru-RU"/>
        </w:rPr>
        <w:t>Сыр-Липецкая</w:t>
      </w:r>
      <w:proofErr w:type="gramEnd"/>
      <w:r w:rsidRPr="00D203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основная школа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24"/>
          <w:lang w:eastAsia="ru-RU"/>
        </w:rPr>
        <w:t>Смоленского района Смоленской области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20361">
        <w:rPr>
          <w:rFonts w:ascii="Times New Roman" w:eastAsia="Times New Roman" w:hAnsi="Times New Roman" w:cs="Times New Roman"/>
          <w:sz w:val="24"/>
          <w:lang w:eastAsia="ru-RU"/>
        </w:rPr>
        <w:t>Принято                                                                                  УТВЕРЖДАЮ</w:t>
      </w: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20361">
        <w:rPr>
          <w:rFonts w:ascii="Times New Roman" w:eastAsia="Times New Roman" w:hAnsi="Times New Roman" w:cs="Times New Roman"/>
          <w:sz w:val="24"/>
          <w:lang w:eastAsia="ru-RU"/>
        </w:rPr>
        <w:t>На педагогическом совете                                                   Директор________</w:t>
      </w:r>
      <w:proofErr w:type="spellStart"/>
      <w:r w:rsidRPr="00D20361">
        <w:rPr>
          <w:rFonts w:ascii="Times New Roman" w:eastAsia="Times New Roman" w:hAnsi="Times New Roman" w:cs="Times New Roman"/>
          <w:sz w:val="24"/>
          <w:lang w:eastAsia="ru-RU"/>
        </w:rPr>
        <w:t>Е.Н.Никитина</w:t>
      </w:r>
      <w:proofErr w:type="spellEnd"/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0361">
        <w:rPr>
          <w:rFonts w:ascii="Times New Roman" w:eastAsia="Times New Roman" w:hAnsi="Times New Roman" w:cs="Times New Roman"/>
          <w:sz w:val="24"/>
          <w:lang w:eastAsia="ru-RU"/>
        </w:rPr>
        <w:t xml:space="preserve">МБОУ </w:t>
      </w:r>
      <w:proofErr w:type="gramStart"/>
      <w:r w:rsidRPr="00D20361">
        <w:rPr>
          <w:rFonts w:ascii="Times New Roman" w:eastAsia="Times New Roman" w:hAnsi="Times New Roman" w:cs="Times New Roman"/>
          <w:sz w:val="24"/>
          <w:lang w:eastAsia="ru-RU"/>
        </w:rPr>
        <w:t>Сыр-Липецкая</w:t>
      </w:r>
      <w:proofErr w:type="gramEnd"/>
      <w:r w:rsidRPr="00D20361">
        <w:rPr>
          <w:rFonts w:ascii="Times New Roman" w:eastAsia="Times New Roman" w:hAnsi="Times New Roman" w:cs="Times New Roman"/>
          <w:sz w:val="24"/>
          <w:lang w:eastAsia="ru-RU"/>
        </w:rPr>
        <w:t xml:space="preserve"> ОШ                                                  Приказ №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60 от 30.08.2024</w:t>
      </w:r>
      <w:r w:rsidRPr="00D20361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Протокол №1 от 30.08.2024</w:t>
      </w:r>
      <w:r w:rsidRPr="00D20361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20361" w:rsidRPr="00D20361" w:rsidRDefault="00D20361" w:rsidP="00D20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УЧЕБНЫЙ ПЛАН </w:t>
      </w:r>
    </w:p>
    <w:p w:rsidR="00D20361" w:rsidRPr="00D20361" w:rsidRDefault="00D20361" w:rsidP="00D20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>дополнительных общеобразовательных программ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МБОУ </w:t>
      </w:r>
      <w:proofErr w:type="gramStart"/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>Сыр-Липецкой</w:t>
      </w:r>
      <w:proofErr w:type="gramEnd"/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ОШ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>на 2024/2025</w:t>
      </w:r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учебный год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36"/>
          <w:lang w:eastAsia="ru-RU"/>
        </w:rPr>
      </w:pPr>
      <w:r w:rsidRPr="00D20361">
        <w:rPr>
          <w:rFonts w:ascii="Times New Roman" w:eastAsia="Times New Roman" w:hAnsi="Times New Roman" w:cs="Times New Roman"/>
          <w:sz w:val="36"/>
          <w:lang w:eastAsia="ru-RU"/>
        </w:rPr>
        <w:tab/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 xml:space="preserve"> 2024</w:t>
      </w:r>
      <w:r w:rsidRPr="00D20361">
        <w:rPr>
          <w:rFonts w:ascii="Times New Roman" w:eastAsia="Times New Roman" w:hAnsi="Times New Roman" w:cs="Times New Roman"/>
          <w:sz w:val="27"/>
          <w:lang w:eastAsia="ru-RU"/>
        </w:rPr>
        <w:t xml:space="preserve"> год</w:t>
      </w:r>
    </w:p>
    <w:p w:rsidR="00D20361" w:rsidRPr="00D20361" w:rsidRDefault="00D20361" w:rsidP="00D203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20361" w:rsidRPr="00D20361" w:rsidRDefault="00D20361" w:rsidP="00D203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 учебному плану дополнительного образования </w:t>
      </w:r>
    </w:p>
    <w:p w:rsidR="00D20361" w:rsidRPr="00D20361" w:rsidRDefault="00D20361" w:rsidP="00D203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2024</w:t>
      </w:r>
      <w:r w:rsidRPr="00D203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D203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Учебный план дополнительного образования МБОУ </w:t>
      </w:r>
      <w:proofErr w:type="gram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Сыр-Липецкой</w:t>
      </w:r>
      <w:proofErr w:type="gramEnd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основной школы  разработан на основе следующих документов:</w:t>
      </w:r>
    </w:p>
    <w:p w:rsidR="00D20361" w:rsidRPr="00D20361" w:rsidRDefault="00D20361" w:rsidP="00D20361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Нормативно-правовые акты федерального уровня: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D2036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 «Об образовании в Российской Федерации»  в последней редакции  от 29.12.12г.;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Закон  о Дополнительном образовании от 01.01.2002 г и  изменениями с 01.01.2005 г);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-Концепция развития дополнительного  образования детей (распоряжение Правительства Российской Федерации от 04.09.14,№ 1726-р);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-Порядок организации и осуществления образовательной деятельности по дополнительным общеобразовательным программам </w:t>
      </w:r>
      <w:proofErr w:type="gram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Минобранауки</w:t>
      </w:r>
      <w:proofErr w:type="spellEnd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России от 29.08.13,№ 1008);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-Письмо </w:t>
      </w:r>
      <w:proofErr w:type="spell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Миинобрнауки</w:t>
      </w:r>
      <w:proofErr w:type="spellEnd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России от 18.11.15 № 093242  «О направлении рекомендаций по проектированию дополнительных общеобразовательных программ»;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СанПиН 2.4.2.2821-10 «Гигиенические требования к условиям обучения школьников в различных видах современных общеобразовательных учреждений» (постановление Минздрава России от 28.11.2002 года № 44,  зарегистрированное в Минюсте России 05.12.2002 г. № 3997), раздел 2.9. «Требования к режиму образовательного процесса».</w:t>
      </w:r>
    </w:p>
    <w:p w:rsidR="00D20361" w:rsidRPr="00D20361" w:rsidRDefault="00D20361" w:rsidP="00D20361">
      <w:pPr>
        <w:numPr>
          <w:ilvl w:val="0"/>
          <w:numId w:val="2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Нормативно-правовые акты образовательного учреждения: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МБОУ </w:t>
      </w:r>
      <w:proofErr w:type="gramStart"/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Сыр-Липецкой</w:t>
      </w:r>
      <w:proofErr w:type="gramEnd"/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основной  школа Смоленского района Смоленской области</w:t>
      </w:r>
      <w:r w:rsidRPr="00D20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Дополнительное образование в школе  создано в целях формирования единого образовательного пространства, для повышения качества образования и реализации процесса становления личности в разнообразных развивающих средах. Работа  строится на принципах </w:t>
      </w:r>
      <w:proofErr w:type="spell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 Важным является привлечение к занятиям  учащихся  из малообеспеченных семей, детей с </w:t>
      </w:r>
      <w:proofErr w:type="spell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девиантным</w:t>
      </w:r>
      <w:proofErr w:type="spellEnd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поведением.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Основная цель дополнительного образования – развитие мотиваций личности к познанию и творчеству, реализация дополнительных программ в интересах личности.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учётом возрастных, психологических особенностей учащихся на каждом этапе обучения  меняются задачи дополнительного образования: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1-ая ступень (начальная школа)- расширение познавательных возможностей детей, диагностика уровня их общих и специальных способностей, создание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условий для последующего выбора дополнительного образования, т. е. своеобразная «проба сил». 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2-ая ступень (основная школа) - формирование теоретических знаний и практических навыков, раскрытие творческих способностей личности в избранной области деятельности. 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В этом учебном году работа дополнительного образования осуществляется по следующим направлениям: 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D20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Художественно – эстетическое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Цели и задачи  направления - создать условия для: творческого развития личности на основе интересов, потребностей формирования общей культуры, миропонимания и мироощущения, эмоционально-ценностного отношения к миру   и к самому себе; развития способности к эстетическому восприятию и переживанию: стимулирования творческой активности ребенка, развития способности к самостоятельному творчеству и самообразованию; развития познавательных способностей детей и мотивационной направленности в использовании свободного времени.  </w:t>
      </w:r>
      <w:proofErr w:type="gramEnd"/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Художественно-эстетическое направление дополнительного образования включает в себя творческое объединение  </w:t>
      </w:r>
      <w:r w:rsidRPr="00D20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(«Лицедеи»)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2.</w:t>
      </w:r>
      <w:r w:rsidRPr="00D20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Информационно – техническое 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Основными задачами информационно - технического направления являются: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развитие навыков конструирования изделий из бумаги, картона, фанеры, пластмасс; развитие исследовательских способностей учащихся подросткового возраста с высоким уровнем познавательной активности; развитие интеллектуальных и творческих способностей школьников с помощью средств информационных технологий; удовлетворение интересов и запросов учащихся, связанных с изучением и применением информационных технологий, формирование у школьников мировоззрения открытого информационного общества </w:t>
      </w:r>
      <w:r w:rsidRPr="00D203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(«Мир мультимедиа технологий»).</w:t>
      </w:r>
      <w:proofErr w:type="gramEnd"/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3.Спортивно – оздоровительное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спортивно - оздоровительного направления дополнительного образования является воспитание и привитие навыков физической культуры учащихся и как следствие формирование здорового образа жизни у будущего выпускника. Работа с учащимися предполагает решение следующих задач:</w:t>
      </w:r>
    </w:p>
    <w:p w:rsidR="00D20361" w:rsidRPr="00D20361" w:rsidRDefault="00D20361" w:rsidP="00D20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физической активности учащихся с соблюдением гигиенических норм и правил;  формирование ответственного отношения к ведению честной игры, к победе и проигрышу;  организация межличностного взаимодействия учащихся на принципах успеха.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оздоровительное направление представлено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 объединением «ОФП» и</w:t>
      </w: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регулятивными занятиями: соревнования, спортивные игры, состязания. 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203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Социально-педагогическое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представлено двумя творческими объединениями.</w:t>
      </w:r>
    </w:p>
    <w:p w:rsidR="00D20361" w:rsidRPr="00D20361" w:rsidRDefault="00D20361" w:rsidP="00D2036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Социально-педагогическое направление  представлено следующими творческими объединениями </w:t>
      </w:r>
      <w:r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(ЮИДД).</w:t>
      </w:r>
    </w:p>
    <w:p w:rsidR="00D20361" w:rsidRPr="00D20361" w:rsidRDefault="00D20361" w:rsidP="00D20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 первого творческого объединения  является формирование   правового сознания </w:t>
      </w:r>
      <w:proofErr w:type="gramStart"/>
      <w:r w:rsidRPr="00D20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20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0361" w:rsidRPr="00D20361" w:rsidRDefault="00D20361" w:rsidP="00D20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D20361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D20361" w:rsidRPr="00D20361" w:rsidRDefault="00D20361" w:rsidP="00D20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учащихся об основных нормативных документах, законопроектах, регулирующих и защищающих их жизнедеятельность; </w:t>
      </w:r>
    </w:p>
    <w:p w:rsidR="00D20361" w:rsidRPr="00D20361" w:rsidRDefault="00D20361" w:rsidP="00D20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предупреждении антиобщественного, антисоциального поведения учащихся;</w:t>
      </w:r>
    </w:p>
    <w:p w:rsidR="00D20361" w:rsidRPr="00D20361" w:rsidRDefault="00D20361" w:rsidP="00D20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желания жить и трудиться, соблюдая нормы гражданского права;</w:t>
      </w:r>
    </w:p>
    <w:p w:rsidR="00D20361" w:rsidRPr="00D20361" w:rsidRDefault="00D20361" w:rsidP="00D20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ответственности за совершённые дела и поступки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второго  - помочь воспитанникам усвоить требования Правил дорожного движения Российской Федерации,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в детях потребность в соблюдении правил дорожного движения для самосохранения.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ответственного и активного агитатора безопасности дорожного движения.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20361" w:rsidRPr="00D20361" w:rsidRDefault="00D20361" w:rsidP="00D203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 учащихся уровень знаний по Правилам дорожного движения Российской Федерации;</w:t>
      </w:r>
    </w:p>
    <w:p w:rsidR="00D20361" w:rsidRPr="00D20361" w:rsidRDefault="00D20361" w:rsidP="00D20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воспитанников грамотным действиям в непредвиденных чрезвычайных ситуациях на дороге.</w:t>
      </w:r>
    </w:p>
    <w:p w:rsidR="00D20361" w:rsidRPr="00D20361" w:rsidRDefault="00D20361" w:rsidP="00D20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содействие учащимся в выработке навыков по оказанию первой медицинской помощи</w:t>
      </w:r>
    </w:p>
    <w:p w:rsidR="00D20361" w:rsidRPr="00D20361" w:rsidRDefault="00D20361" w:rsidP="00D203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умение ориентироваться в дорожно-транспортной ситуации;</w:t>
      </w:r>
    </w:p>
    <w:p w:rsidR="00D20361" w:rsidRPr="00D20361" w:rsidRDefault="00D20361" w:rsidP="00D203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учащихся таких умения,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D20361" w:rsidRPr="00D20361" w:rsidRDefault="00D20361" w:rsidP="00D203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дисциплинированность и ответственность за свои действия на дороге;</w:t>
      </w:r>
    </w:p>
    <w:p w:rsidR="00D20361" w:rsidRPr="00D20361" w:rsidRDefault="00D20361" w:rsidP="00D203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 учащихся культуру поведения в транспорте и дорожную этику;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Интеллектуальное</w:t>
      </w:r>
    </w:p>
    <w:p w:rsidR="00D20361" w:rsidRPr="00D20361" w:rsidRDefault="00D20361" w:rsidP="00D203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данного направления является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D20361" w:rsidRPr="00D20361" w:rsidRDefault="00D20361" w:rsidP="00D203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20361" w:rsidRPr="00D20361" w:rsidRDefault="00D20361" w:rsidP="00D20361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и развития ключевых  компетенций  учащихся (коммуникативных, интеллектуальных, социальных);</w:t>
      </w:r>
    </w:p>
    <w:p w:rsidR="00D20361" w:rsidRPr="00D20361" w:rsidRDefault="00D20361" w:rsidP="00D20361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универсальные способы мыслительной деятельности (абстрактно-логическое мышление, память, внимание, творческое воображение, умение производить логические операции) </w:t>
      </w:r>
    </w:p>
    <w:p w:rsidR="00D20361" w:rsidRPr="00D20361" w:rsidRDefault="00D20361" w:rsidP="00D20361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здоровом образе жизни.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направление представлено не регулятивными занятиями: КВН, конкурсы, </w:t>
      </w:r>
      <w:proofErr w:type="spellStart"/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лекции, беседы и т.д.. 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Туристско-краеведческое</w:t>
      </w: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направление представлено не регулятивными занятиями</w:t>
      </w:r>
      <w:r w:rsidRPr="00D20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изучают природу родного края, ее особенности. Основной целью таких объединений является изучение истории своего края. Школьники узнают историю своего края, знакомятся с известными людьми своей родины. </w:t>
      </w:r>
      <w:r w:rsidRPr="00D20361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Цели направленности</w:t>
      </w: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знания об  истории родного края, научить создавать и хранить музейные экспонаты.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Задачи направленности: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 любви и уважения к своей малой родине.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овладения основами музейного дела.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-Углубление и расширение как </w:t>
      </w:r>
      <w:proofErr w:type="spellStart"/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общемузейной</w:t>
      </w:r>
      <w:proofErr w:type="spellEnd"/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специальной экскурсионной подготовки актива школьного музея.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и умений  для ведения экспозиционной, собирательской, собирательской, учетно-</w:t>
      </w:r>
      <w:proofErr w:type="spellStart"/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хранительской</w:t>
      </w:r>
      <w:proofErr w:type="spellEnd"/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культурно-просветительской работы.</w:t>
      </w:r>
    </w:p>
    <w:p w:rsidR="00D20361" w:rsidRPr="00D20361" w:rsidRDefault="00D20361" w:rsidP="00D2036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обучения данной направленности  рассчитаны на один год обучения.</w:t>
      </w:r>
    </w:p>
    <w:p w:rsidR="00D20361" w:rsidRPr="00D20361" w:rsidRDefault="00D20361" w:rsidP="00D20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Содержание образовательной программы, формы и методы ее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 Школа имеет возможность обеспечить работу дополнительного образования. В школе есть спортивный зал, кабинет информатики,  а также учебные кабинеты, которые во внеурочное время могут использоваться для занятий  дополнительным образованием. 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 дополнительного образования пользуются авторскими,  рекомендованными Министерством образования РФ, программами, а также самостоятельно разрабатывают программы и соответствующие приложения к ним, используя программы других учреждений дополнительного образования детей. </w:t>
      </w:r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Организация образовательного процесса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 на основе годового учебного плана, образовательных программ и учебно-тематических планов.</w:t>
      </w:r>
      <w:r w:rsidRPr="00D203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Учебный год  начинается в сентябре и заканчивается в мае текущего года.</w:t>
      </w:r>
      <w:r w:rsidRPr="00D203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Занятия организуются с понедельника по субботу, после уроков, во второй половине дня. Расписание занятий в кружках и секциях составляется в начале учебного года  заместителем директора  по воспитательной работе по представлению педагогических работников с учетом установления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наиболее благоприятного режима труда и отдыха обучающихся. Перенос занятий и изменение расписания производится только с  согласия администрации и оформляется документально. В период школьных каникул занятия могут проводиться по специальному расписанию.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Списочный состав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творческих объединений формируется от 3  учащихся </w:t>
      </w:r>
      <w:proofErr w:type="gramStart"/>
      <w:r w:rsidRPr="00D20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D20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Положением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о дополнительном образовании в МБОУ Сыр-Липецкой ОШ). В случае снижения фактической посещаемости в течение года группы могут быть расформированы. Высвобожденные в этом случае средства используются на открытие новых творческих объединений.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соответствии с программой педагог использует различные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формы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образовательной деятельности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аудиторные занятия, беседы и практические занятия, семинары, экскурсии, репетиции концертных номеров, театральных постановок, организация выставок, тренировки.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Педагог самостоятелен в выборе системы оценок, периодичности и форм аттестации обучающихся. </w:t>
      </w:r>
      <w:proofErr w:type="gramStart"/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основном  используются следующие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формы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аттестации:</w:t>
      </w: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отчетные концерты;  открытые занятия; показательные выступления; участие во внешкольных мероприятиях; спортивные соревнования; выставки; конкурсы,  доклады, тесты, опросы, собеседование.</w:t>
      </w:r>
      <w:proofErr w:type="gramEnd"/>
    </w:p>
    <w:p w:rsidR="00D20361" w:rsidRPr="00D20361" w:rsidRDefault="00D20361" w:rsidP="00D203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Деятельность детей осуществляется как в одновозрастных, так и в разновозрастных объединениях по интересам.</w:t>
      </w:r>
    </w:p>
    <w:p w:rsidR="00D20361" w:rsidRPr="00D20361" w:rsidRDefault="00D20361" w:rsidP="00D2036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</w:t>
      </w: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20361" w:rsidRPr="00D20361" w:rsidTr="00D20361">
        <w:tc>
          <w:tcPr>
            <w:tcW w:w="4785" w:type="dxa"/>
          </w:tcPr>
          <w:p w:rsidR="00D20361" w:rsidRPr="00D20361" w:rsidRDefault="00D20361" w:rsidP="00D2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hideMark/>
          </w:tcPr>
          <w:p w:rsidR="00D20361" w:rsidRPr="00D20361" w:rsidRDefault="00D20361" w:rsidP="00D2036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D20361" w:rsidRPr="00D20361" w:rsidRDefault="00D20361" w:rsidP="00D2036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D20361" w:rsidRPr="00D20361" w:rsidRDefault="00D20361" w:rsidP="00D2036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proofErr w:type="spellStart"/>
            <w:r w:rsidRPr="00D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Е.Н.Никитина</w:t>
            </w:r>
            <w:proofErr w:type="spellEnd"/>
          </w:p>
          <w:p w:rsidR="00D20361" w:rsidRPr="00D20361" w:rsidRDefault="00D20361" w:rsidP="00D2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60 от 31.08.2023</w:t>
            </w:r>
          </w:p>
        </w:tc>
      </w:tr>
    </w:tbl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2036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УЧЕБНЫЙ  ПЛАН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 общеобразовательных  программ 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 </w:t>
      </w:r>
      <w:proofErr w:type="gramStart"/>
      <w:r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Сыр-Липецкой</w:t>
      </w:r>
      <w:proofErr w:type="gramEnd"/>
      <w:r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ОШ</w:t>
      </w:r>
    </w:p>
    <w:p w:rsidR="00D20361" w:rsidRPr="00D20361" w:rsidRDefault="00794215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2024-2025</w:t>
      </w:r>
      <w:r w:rsidR="00D20361" w:rsidRPr="00D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20361" w:rsidRPr="00D20361" w:rsidRDefault="00D20361" w:rsidP="00D20361">
      <w:pPr>
        <w:tabs>
          <w:tab w:val="left" w:pos="51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20361" w:rsidRPr="00D20361" w:rsidRDefault="00D20361" w:rsidP="00D2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12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097"/>
        <w:gridCol w:w="1417"/>
        <w:gridCol w:w="1683"/>
        <w:gridCol w:w="1229"/>
      </w:tblGrid>
      <w:tr w:rsidR="00D20361" w:rsidRPr="00D20361" w:rsidTr="00D20361">
        <w:trPr>
          <w:trHeight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кружка,</w:t>
            </w:r>
          </w:p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часов в неделю</w:t>
            </w:r>
          </w:p>
        </w:tc>
      </w:tr>
      <w:tr w:rsidR="00D20361" w:rsidRPr="00D20361" w:rsidTr="00D20361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«Лицедеи»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794215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D20361"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794215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0361" w:rsidRPr="00D20361" w:rsidTr="00D20361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         техническое</w:t>
            </w:r>
          </w:p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мультимедиа технологий»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320FC3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320FC3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0361" w:rsidRPr="00D20361" w:rsidTr="00D20361"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320FC3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0361" w:rsidRPr="00D20361" w:rsidTr="00D20361"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«ЮИДД»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320FC3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0361" w:rsidRPr="00D20361" w:rsidTr="00D20361">
        <w:trPr>
          <w:trHeight w:val="10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61" w:rsidRPr="00D20361" w:rsidRDefault="00D20361" w:rsidP="00D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1" w:rsidRPr="00D20361" w:rsidRDefault="00D20361" w:rsidP="00D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ч</w:t>
            </w:r>
          </w:p>
        </w:tc>
      </w:tr>
    </w:tbl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61" w:rsidRPr="00D20361" w:rsidRDefault="00D20361" w:rsidP="00D2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EB" w:rsidRDefault="00320FC3">
      <w:bookmarkStart w:id="0" w:name="_GoBack"/>
      <w:bookmarkEnd w:id="0"/>
    </w:p>
    <w:sectPr w:rsidR="00C0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5BC"/>
    <w:multiLevelType w:val="multilevel"/>
    <w:tmpl w:val="231C5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2AE5FC2"/>
    <w:multiLevelType w:val="multilevel"/>
    <w:tmpl w:val="C22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A5D37"/>
    <w:multiLevelType w:val="hybridMultilevel"/>
    <w:tmpl w:val="61AC6718"/>
    <w:lvl w:ilvl="0" w:tplc="62A23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745E87"/>
    <w:multiLevelType w:val="hybridMultilevel"/>
    <w:tmpl w:val="538C901A"/>
    <w:lvl w:ilvl="0" w:tplc="BA607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BC7ED4"/>
    <w:multiLevelType w:val="multilevel"/>
    <w:tmpl w:val="9FB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A5049"/>
    <w:multiLevelType w:val="multilevel"/>
    <w:tmpl w:val="760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10F14"/>
    <w:multiLevelType w:val="multilevel"/>
    <w:tmpl w:val="292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1"/>
    <w:rsid w:val="00113FF1"/>
    <w:rsid w:val="00320FC3"/>
    <w:rsid w:val="00794215"/>
    <w:rsid w:val="00D20361"/>
    <w:rsid w:val="00D34AC9"/>
    <w:rsid w:val="00E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Школа 28</cp:lastModifiedBy>
  <cp:revision>5</cp:revision>
  <dcterms:created xsi:type="dcterms:W3CDTF">2024-09-06T07:04:00Z</dcterms:created>
  <dcterms:modified xsi:type="dcterms:W3CDTF">2024-09-06T07:32:00Z</dcterms:modified>
</cp:coreProperties>
</file>